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82" w:rsidRPr="00F7644A" w:rsidRDefault="00CD1582" w:rsidP="00F7644A">
      <w:pPr>
        <w:jc w:val="center"/>
        <w:rPr>
          <w:rFonts w:ascii="Calibri" w:hAnsi="Calibri"/>
          <w:b/>
          <w:caps/>
          <w:sz w:val="32"/>
        </w:rPr>
      </w:pPr>
      <w:r w:rsidRPr="00F7644A">
        <w:rPr>
          <w:rFonts w:ascii="Calibri" w:hAnsi="Calibri"/>
          <w:b/>
          <w:caps/>
          <w:sz w:val="32"/>
        </w:rPr>
        <w:t>TECNICATURA SUPERIOR EN administracion contable</w:t>
      </w:r>
    </w:p>
    <w:p w:rsidR="00CD1582" w:rsidRDefault="00CD1582" w:rsidP="00F7644A">
      <w:pPr>
        <w:spacing w:line="276" w:lineRule="auto"/>
      </w:pPr>
      <w:r w:rsidRPr="008F05A7">
        <w:rPr>
          <w:rFonts w:ascii="Calibri" w:hAnsi="Calibri"/>
          <w:b/>
          <w:caps/>
        </w:rPr>
        <w:t>Estructura Curricular</w:t>
      </w:r>
      <w:r w:rsidRPr="00B677EF">
        <w:rPr>
          <w:rFonts w:ascii="Calibri" w:hAnsi="Calibri"/>
          <w:b/>
        </w:rPr>
        <w:t xml:space="preserve">: </w:t>
      </w:r>
      <w:r w:rsidRPr="00B677EF">
        <w:rPr>
          <w:rFonts w:ascii="Calibri" w:hAnsi="Calibri"/>
        </w:rPr>
        <w:t>la estructura presentada se ajusta a la propuesta por la Resolución N° 08</w:t>
      </w:r>
      <w:r>
        <w:rPr>
          <w:rFonts w:ascii="Calibri" w:hAnsi="Calibri"/>
        </w:rPr>
        <w:t>37</w:t>
      </w:r>
      <w:r w:rsidRPr="00B677EF">
        <w:rPr>
          <w:rFonts w:ascii="Calibri" w:hAnsi="Calibri"/>
        </w:rPr>
        <w:t>/1</w:t>
      </w:r>
      <w:r>
        <w:rPr>
          <w:rFonts w:ascii="Calibri" w:hAnsi="Calibri"/>
        </w:rPr>
        <w:t>5</w:t>
      </w:r>
      <w:r w:rsidRPr="00B677EF">
        <w:rPr>
          <w:rFonts w:ascii="Calibri" w:hAnsi="Calibri"/>
        </w:rPr>
        <w:t xml:space="preserve"> del CGE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D1582" w:rsidRPr="00CD1582" w:rsidTr="00CD1582">
        <w:trPr>
          <w:trHeight w:val="403"/>
        </w:trPr>
        <w:tc>
          <w:tcPr>
            <w:tcW w:w="5778" w:type="dxa"/>
          </w:tcPr>
          <w:p w:rsidR="00CD1582" w:rsidRPr="00CD1582" w:rsidRDefault="00CD1582" w:rsidP="00F7644A">
            <w:pPr>
              <w:pStyle w:val="Textoindependiente"/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D1582">
              <w:rPr>
                <w:rFonts w:ascii="Calibri" w:hAnsi="Calibri"/>
                <w:b/>
                <w:color w:val="000000"/>
                <w:szCs w:val="22"/>
              </w:rPr>
              <w:t>Espacios Curriculares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</w:tcPr>
          <w:p w:rsidR="00CD1582" w:rsidRPr="00CD1582" w:rsidRDefault="00CD1582" w:rsidP="00F7644A">
            <w:pPr>
              <w:jc w:val="center"/>
              <w:rPr>
                <w:b/>
              </w:rPr>
            </w:pPr>
            <w:r w:rsidRPr="00CD1582">
              <w:rPr>
                <w:b/>
              </w:rPr>
              <w:t>Primer año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 xml:space="preserve">Filosofía 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Matemática 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 xml:space="preserve">Derecho 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Computación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Contabilidad 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 xml:space="preserve">Economía 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Administración 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eastAsia="Calibri" w:hAnsi="Calibri" w:cs="Calibri"/>
              </w:rPr>
              <w:t xml:space="preserve"> </w:t>
            </w:r>
            <w:r w:rsidRPr="00CD1582">
              <w:rPr>
                <w:rFonts w:ascii="Calibri" w:hAnsi="Calibri" w:cs="Calibri"/>
              </w:rPr>
              <w:t>Práctica Profesionalizante I</w:t>
            </w:r>
          </w:p>
        </w:tc>
      </w:tr>
      <w:tr w:rsidR="00F7644A" w:rsidRPr="00F7644A" w:rsidTr="00F7644A">
        <w:trPr>
          <w:trHeight w:val="403"/>
        </w:trPr>
        <w:tc>
          <w:tcPr>
            <w:tcW w:w="5778" w:type="dxa"/>
            <w:tcBorders>
              <w:bottom w:val="single" w:sz="4" w:space="0" w:color="000000" w:themeColor="text1"/>
            </w:tcBorders>
            <w:vAlign w:val="center"/>
          </w:tcPr>
          <w:p w:rsidR="00F7644A" w:rsidRPr="00F7644A" w:rsidRDefault="00F7644A" w:rsidP="00F7644A">
            <w:pPr>
              <w:rPr>
                <w:rFonts w:ascii="Calibri" w:hAnsi="Calibri" w:cs="Calibri"/>
              </w:rPr>
            </w:pPr>
            <w:r w:rsidRPr="00F7644A">
              <w:rPr>
                <w:rFonts w:ascii="Calibri" w:hAnsi="Calibri" w:cs="Calibri"/>
              </w:rPr>
              <w:t>Seminario de integración Fe – cultura y vida I</w:t>
            </w:r>
          </w:p>
        </w:tc>
      </w:tr>
      <w:tr w:rsidR="00F7644A" w:rsidRPr="00CD1582" w:rsidTr="00F7644A">
        <w:trPr>
          <w:trHeight w:val="120"/>
        </w:trPr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F7644A" w:rsidRPr="00F7644A" w:rsidRDefault="00F7644A" w:rsidP="00F7644A">
            <w:pPr>
              <w:rPr>
                <w:rFonts w:ascii="Calibri" w:eastAsia="Calibri" w:hAnsi="Calibri" w:cs="Calibri"/>
                <w:sz w:val="6"/>
              </w:rPr>
            </w:pP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</w:tcPr>
          <w:p w:rsidR="00CD1582" w:rsidRPr="00CD1582" w:rsidRDefault="00CD1582" w:rsidP="00F7644A">
            <w:pPr>
              <w:jc w:val="center"/>
              <w:rPr>
                <w:rFonts w:ascii="Calibri" w:hAnsi="Calibri" w:cs="Calibri"/>
                <w:b/>
              </w:rPr>
            </w:pPr>
            <w:r w:rsidRPr="00CD1582">
              <w:rPr>
                <w:rFonts w:ascii="Calibri" w:hAnsi="Calibri" w:cs="Calibri"/>
                <w:b/>
              </w:rPr>
              <w:t>Segundo año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Ética Profesional  y Responsabilidad Social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Matemática II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Derecho II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Contabilidad II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Economía II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Administración II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>Práctica Profesionalizante II</w:t>
            </w:r>
          </w:p>
        </w:tc>
      </w:tr>
      <w:tr w:rsidR="00F7644A" w:rsidRPr="00CD1582" w:rsidTr="00F7644A">
        <w:trPr>
          <w:trHeight w:val="403"/>
        </w:trPr>
        <w:tc>
          <w:tcPr>
            <w:tcW w:w="5778" w:type="dxa"/>
            <w:tcBorders>
              <w:bottom w:val="single" w:sz="4" w:space="0" w:color="000000" w:themeColor="text1"/>
            </w:tcBorders>
            <w:vAlign w:val="center"/>
          </w:tcPr>
          <w:p w:rsidR="00F7644A" w:rsidRPr="00CD1582" w:rsidRDefault="00F7644A" w:rsidP="00F7644A">
            <w:pPr>
              <w:rPr>
                <w:rFonts w:ascii="Calibri" w:eastAsia="Calibri" w:hAnsi="Calibri" w:cs="Calibri"/>
              </w:rPr>
            </w:pPr>
            <w:r w:rsidRPr="00F7644A">
              <w:rPr>
                <w:rFonts w:ascii="Calibri" w:hAnsi="Calibri" w:cs="Calibri"/>
              </w:rPr>
              <w:t>Seminario de integración Fe – cultura y vida I</w:t>
            </w:r>
            <w:r w:rsidRPr="00F7644A">
              <w:rPr>
                <w:rFonts w:ascii="Calibri" w:hAnsi="Calibri" w:cs="Calibri"/>
              </w:rPr>
              <w:t>I</w:t>
            </w:r>
          </w:p>
        </w:tc>
      </w:tr>
      <w:tr w:rsidR="00F7644A" w:rsidRPr="00CD1582" w:rsidTr="00F7644A">
        <w:trPr>
          <w:trHeight w:val="109"/>
        </w:trPr>
        <w:tc>
          <w:tcPr>
            <w:tcW w:w="5778" w:type="dxa"/>
            <w:tcBorders>
              <w:left w:val="nil"/>
              <w:right w:val="nil"/>
            </w:tcBorders>
          </w:tcPr>
          <w:p w:rsidR="00F7644A" w:rsidRPr="00F7644A" w:rsidRDefault="00F7644A" w:rsidP="00F7644A">
            <w:pPr>
              <w:rPr>
                <w:rFonts w:ascii="Calibri" w:hAnsi="Calibri" w:cs="Calibri"/>
                <w:b/>
                <w:color w:val="000000"/>
                <w:sz w:val="6"/>
              </w:rPr>
            </w:pP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</w:tcPr>
          <w:p w:rsidR="00CD1582" w:rsidRPr="00CD1582" w:rsidRDefault="00CD1582" w:rsidP="00F7644A">
            <w:pPr>
              <w:rPr>
                <w:rFonts w:ascii="Calibri" w:hAnsi="Calibri" w:cs="Calibri"/>
                <w:b/>
                <w:color w:val="000000"/>
              </w:rPr>
            </w:pPr>
            <w:r w:rsidRPr="00CD1582">
              <w:rPr>
                <w:rFonts w:ascii="Calibri" w:hAnsi="Calibri" w:cs="Calibri"/>
                <w:b/>
                <w:color w:val="000000"/>
              </w:rPr>
              <w:t>Tercer año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</w:rPr>
            </w:pPr>
            <w:r w:rsidRPr="00CD1582">
              <w:rPr>
                <w:rFonts w:ascii="Calibri" w:hAnsi="Calibri" w:cs="Calibri"/>
              </w:rPr>
              <w:t>Derechos humanos y ciudadanía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Estadística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Derecho III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>Contabilidad III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>Costos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>Finanzas públicas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Matemática financiera 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>Sociedades</w:t>
            </w:r>
          </w:p>
        </w:tc>
      </w:tr>
      <w:tr w:rsidR="00CD1582" w:rsidRPr="00CD1582" w:rsidTr="00CD1582">
        <w:trPr>
          <w:trHeight w:val="403"/>
        </w:trPr>
        <w:tc>
          <w:tcPr>
            <w:tcW w:w="5778" w:type="dxa"/>
            <w:vAlign w:val="center"/>
          </w:tcPr>
          <w:p w:rsidR="00CD1582" w:rsidRPr="00CD1582" w:rsidRDefault="00CD1582" w:rsidP="00F7644A">
            <w:pPr>
              <w:rPr>
                <w:rFonts w:ascii="Calibri" w:hAnsi="Calibri" w:cs="Calibri"/>
                <w:color w:val="000000"/>
              </w:rPr>
            </w:pPr>
            <w:r w:rsidRPr="00CD1582">
              <w:rPr>
                <w:rFonts w:ascii="Calibri" w:hAnsi="Calibri" w:cs="Calibri"/>
              </w:rPr>
              <w:t xml:space="preserve">Práctica </w:t>
            </w:r>
            <w:proofErr w:type="spellStart"/>
            <w:r w:rsidRPr="00CD1582">
              <w:rPr>
                <w:rFonts w:ascii="Calibri" w:hAnsi="Calibri" w:cs="Calibri"/>
              </w:rPr>
              <w:t>profesionalizante</w:t>
            </w:r>
            <w:proofErr w:type="spellEnd"/>
            <w:r w:rsidRPr="00CD1582">
              <w:rPr>
                <w:rFonts w:ascii="Calibri" w:hAnsi="Calibri" w:cs="Calibri"/>
              </w:rPr>
              <w:t xml:space="preserve"> III</w:t>
            </w:r>
          </w:p>
        </w:tc>
      </w:tr>
      <w:tr w:rsidR="00F7644A" w:rsidRPr="00CD1582" w:rsidTr="00CD1582">
        <w:trPr>
          <w:trHeight w:val="403"/>
        </w:trPr>
        <w:tc>
          <w:tcPr>
            <w:tcW w:w="5778" w:type="dxa"/>
            <w:vAlign w:val="center"/>
          </w:tcPr>
          <w:p w:rsidR="00F7644A" w:rsidRPr="00CD1582" w:rsidRDefault="00F7644A" w:rsidP="00F7644A">
            <w:pPr>
              <w:rPr>
                <w:rFonts w:ascii="Calibri" w:eastAsia="Calibri" w:hAnsi="Calibri" w:cs="Calibri"/>
              </w:rPr>
            </w:pPr>
            <w:r w:rsidRPr="00F7644A">
              <w:rPr>
                <w:rFonts w:ascii="Calibri" w:hAnsi="Calibri" w:cs="Calibri"/>
              </w:rPr>
              <w:t>Seminario de integración Fe – cultura y vida I</w:t>
            </w:r>
            <w:r w:rsidRPr="00F7644A">
              <w:rPr>
                <w:rFonts w:ascii="Calibri" w:hAnsi="Calibri" w:cs="Calibri"/>
              </w:rPr>
              <w:t>II</w:t>
            </w:r>
          </w:p>
        </w:tc>
      </w:tr>
    </w:tbl>
    <w:p w:rsidR="002010A9" w:rsidRDefault="002010A9" w:rsidP="00CD1582">
      <w:pPr>
        <w:jc w:val="center"/>
      </w:pPr>
    </w:p>
    <w:p w:rsidR="002010A9" w:rsidRDefault="002010A9">
      <w:bookmarkStart w:id="0" w:name="_GoBack"/>
      <w:bookmarkEnd w:id="0"/>
    </w:p>
    <w:sectPr w:rsidR="002010A9" w:rsidSect="002C083C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B0D"/>
    <w:rsid w:val="00040C7A"/>
    <w:rsid w:val="000C5B5D"/>
    <w:rsid w:val="002010A9"/>
    <w:rsid w:val="002C083C"/>
    <w:rsid w:val="005842AE"/>
    <w:rsid w:val="00836194"/>
    <w:rsid w:val="00CD1582"/>
    <w:rsid w:val="00D81A4F"/>
    <w:rsid w:val="00E26E2B"/>
    <w:rsid w:val="00F7644A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558"/>
  <w15:docId w15:val="{5E38B338-5152-4F4C-98B3-2CAFC68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93B0D"/>
    <w:rPr>
      <w:b/>
      <w:bCs/>
    </w:rPr>
  </w:style>
  <w:style w:type="paragraph" w:styleId="Textoindependiente">
    <w:name w:val="Body Text"/>
    <w:basedOn w:val="Normal"/>
    <w:link w:val="TextoindependienteCar"/>
    <w:rsid w:val="00F93B0D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93B0D"/>
    <w:rPr>
      <w:rFonts w:ascii="Arial" w:eastAsia="Times New Roman" w:hAnsi="Arial" w:cs="Arial"/>
      <w:sz w:val="24"/>
      <w:szCs w:val="20"/>
      <w:lang w:val="es-ES" w:eastAsia="zh-CN"/>
    </w:rPr>
  </w:style>
  <w:style w:type="paragraph" w:styleId="NormalWeb">
    <w:name w:val="Normal (Web)"/>
    <w:basedOn w:val="Normal"/>
    <w:rsid w:val="00F93B0D"/>
    <w:pPr>
      <w:spacing w:before="45" w:after="240"/>
    </w:pPr>
  </w:style>
  <w:style w:type="table" w:styleId="Tablaconcuadrcula">
    <w:name w:val="Table Grid"/>
    <w:basedOn w:val="Tablanormal"/>
    <w:uiPriority w:val="59"/>
    <w:rsid w:val="00F93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Menta</dc:creator>
  <cp:lastModifiedBy>Usuario de Windows</cp:lastModifiedBy>
  <cp:revision>3</cp:revision>
  <dcterms:created xsi:type="dcterms:W3CDTF">2015-10-06T23:10:00Z</dcterms:created>
  <dcterms:modified xsi:type="dcterms:W3CDTF">2018-10-31T21:51:00Z</dcterms:modified>
</cp:coreProperties>
</file>